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90" w:rsidRDefault="00006690" w:rsidP="00D233AB">
      <w:pPr>
        <w:pStyle w:val="Default"/>
        <w:jc w:val="both"/>
      </w:pPr>
    </w:p>
    <w:p w:rsidR="00006690" w:rsidRDefault="00006690" w:rsidP="00D233AB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 xml:space="preserve">Informacja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o uprawnieniach wyborców niepełnosprawnych w wyborach do Sejmu Rzeczypospolitej Polskiej i do Senatu Rzeczypospolitej Polskiej </w:t>
      </w:r>
    </w:p>
    <w:p w:rsidR="00006690" w:rsidRDefault="00006690" w:rsidP="00D233A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oraz w referendum ogólnokrajowym </w:t>
      </w:r>
    </w:p>
    <w:p w:rsidR="00006690" w:rsidRDefault="00006690" w:rsidP="00D233A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zarządzonych na dzień 15 października 2023 r. </w:t>
      </w:r>
    </w:p>
    <w:p w:rsidR="00006690" w:rsidRDefault="00006690" w:rsidP="00D233AB">
      <w:pPr>
        <w:pStyle w:val="Default"/>
        <w:jc w:val="both"/>
        <w:rPr>
          <w:sz w:val="28"/>
          <w:szCs w:val="28"/>
        </w:rPr>
      </w:pPr>
    </w:p>
    <w:p w:rsidR="00006690" w:rsidRDefault="00006690" w:rsidP="00D233A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Informuje się o uprawnieniach wyborców niepełnosprawnych, przewidzianych w przepisach ustawy z dnia 5 stycznia 2011 r. – Kodeks wyborczy w związku z wyborami do Sejmu Rzeczypospolitej Polskiej i do Senatu Rzeczypospolitej Polskiej oraz z referendum ogólnokrajowym zarządzonych na dzień 15 października 2023 r., zwanych dalej „wyborami”. </w:t>
      </w:r>
    </w:p>
    <w:p w:rsidR="00006690" w:rsidRDefault="00006690" w:rsidP="00D233AB">
      <w:pPr>
        <w:pStyle w:val="Default"/>
        <w:jc w:val="both"/>
        <w:rPr>
          <w:sz w:val="26"/>
          <w:szCs w:val="26"/>
        </w:rPr>
      </w:pPr>
    </w:p>
    <w:p w:rsidR="00006690" w:rsidRDefault="00006690" w:rsidP="00D233AB">
      <w:pPr>
        <w:pStyle w:val="Default"/>
        <w:numPr>
          <w:ilvl w:val="0"/>
          <w:numId w:val="23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Prawo do uzyskiwania informacji o wyborach</w:t>
      </w:r>
    </w:p>
    <w:p w:rsidR="00006690" w:rsidRPr="00006690" w:rsidRDefault="00006690" w:rsidP="00D233A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Wyborca niepełnosprawny oraz wyborca, który najpóźniej w dniu głosowania ukończył 60 lat, ujęty w Centralnym Rejestrze Wyborców w stałym obwodzie głosowania ma prawo do uzyskiwania informacji o: </w:t>
      </w:r>
      <w:r w:rsidRPr="00006690">
        <w:rPr>
          <w:bCs/>
          <w:sz w:val="26"/>
          <w:szCs w:val="26"/>
        </w:rPr>
        <w:t xml:space="preserve"> </w:t>
      </w:r>
    </w:p>
    <w:p w:rsidR="00006690" w:rsidRDefault="00006690" w:rsidP="00D233AB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1) terminie wyborów i referendum oraz godzinach głosowania; </w:t>
      </w:r>
    </w:p>
    <w:p w:rsidR="00006690" w:rsidRDefault="00006690" w:rsidP="00D233A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2) właściwym dla siebie okręgu wyborczym i obwodzie głosowania; </w:t>
      </w:r>
    </w:p>
    <w:p w:rsidR="00006690" w:rsidRDefault="00006690" w:rsidP="00D233A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3) lokalach obwodowych komisji wyborczych znajdujących się najbliżej jego miejsca zamieszkania, w tym o lokalach przystosowanych do potrzeb osób niepełnosprawnych; </w:t>
      </w:r>
    </w:p>
    <w:p w:rsidR="00006690" w:rsidRDefault="00006690" w:rsidP="00D233A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4) warunkach ujęcia wyborcy w spisie wyborców w obwodzie głosowania, w którym znajduje się lokal obwodowej komisji wyborczej dostosowany do potrzeb wyborców niepełnosprawnych; </w:t>
      </w:r>
    </w:p>
    <w:p w:rsidR="00006690" w:rsidRDefault="00006690" w:rsidP="00D233A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5) warunkach bezpłatnego transportu do i z lokalu wyborczego; </w:t>
      </w:r>
    </w:p>
    <w:p w:rsidR="00006690" w:rsidRDefault="00006690" w:rsidP="00D233A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6) komitetach wyborczych biorących udział w wyborach oraz zarejestrowanych listach kandydatów i kandydatach; </w:t>
      </w:r>
    </w:p>
    <w:p w:rsidR="00006690" w:rsidRDefault="00006690" w:rsidP="00D233AB">
      <w:pPr>
        <w:pStyle w:val="Default"/>
        <w:spacing w:after="171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7) pytaniach referendalnych; </w:t>
      </w:r>
    </w:p>
    <w:p w:rsidR="00006690" w:rsidRDefault="00006690" w:rsidP="00D233AB">
      <w:pPr>
        <w:pStyle w:val="Default"/>
        <w:spacing w:after="17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8) warunkach oraz formach głosowania.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Informacje te są przekazywane wyborcy, na jego wniosek, przez wójta gminy telefonicznie lub w drukowanych materiałach informacyjnych, w tym w formie elektronicznej. We wniosku, o którym mowa, wyborca podaje nazwisko, imię (imiona) oraz adres stałego zamieszkania.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Informacje, o których mowa wyżej, są także dostępne na stronie internetowej gminy, w Biuletynie Informacji Publicznej </w:t>
      </w:r>
      <w:r w:rsidR="00CF1716">
        <w:rPr>
          <w:color w:val="auto"/>
          <w:sz w:val="26"/>
          <w:szCs w:val="26"/>
        </w:rPr>
        <w:t>urzędu</w:t>
      </w:r>
      <w:r>
        <w:rPr>
          <w:color w:val="auto"/>
          <w:sz w:val="26"/>
          <w:szCs w:val="26"/>
        </w:rPr>
        <w:t xml:space="preserve"> oraz podawane do publicznej wiadomości w sposób zwyczajowo przyjęty (tablica ogłoszeń, tablice sołeckie).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  II. Prawo do bezpłatnego transportu do lokalu wyborczego i transportu powrotnego w gminie, w której w dniu wyborów nie funkcjonuje gminny przewóz pasażerski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Wyborcy niepełnosprawni o znacznym lub umiarkowanym stopniu niepełnosprawności </w:t>
      </w:r>
      <w:r>
        <w:rPr>
          <w:color w:val="auto"/>
          <w:sz w:val="26"/>
          <w:szCs w:val="26"/>
        </w:rPr>
        <w:t xml:space="preserve">w rozumieniu ustawy z dnia 27 sierpnia 1997 r. o rehabilitacji zawodowej i społecznej oraz zatrudnianiu osób niepełnosprawnych (Dz. U. z 2023 r. </w:t>
      </w:r>
      <w:r>
        <w:rPr>
          <w:color w:val="auto"/>
          <w:sz w:val="26"/>
          <w:szCs w:val="26"/>
        </w:rPr>
        <w:lastRenderedPageBreak/>
        <w:t xml:space="preserve">poz. 100, 173, 240 i 852), w tym także </w:t>
      </w:r>
      <w:r>
        <w:rPr>
          <w:b/>
          <w:bCs/>
          <w:color w:val="auto"/>
          <w:sz w:val="26"/>
          <w:szCs w:val="26"/>
        </w:rPr>
        <w:t>wyborcy posiadający orzeczenie organu rentowego o</w:t>
      </w:r>
      <w:r>
        <w:rPr>
          <w:color w:val="auto"/>
          <w:sz w:val="26"/>
          <w:szCs w:val="26"/>
        </w:rPr>
        <w:t xml:space="preserve">: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całkowitej niezdolności do pracy, ustalone na podstawie art. 12 ust. 2, i niezdolności do samodzielnej egzystencji, ustalone na podstawie art. 13 ust. 5 ustawy z dnia 17 grudnia 1998 r. о emeryturach i rentach z Funduszu Ubezpieczeń Społecznych (Dz. U. z 2022 poz. 504, 1504 i 2461);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niezdolności do samodzielnej egzystencji, ustalone na podstawie art. 13 ust. 5 ustawy wymienionej w pkt 1;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całkowitej niezdolności do pracy, ustalone na podstawie art. 12 ust. 2 ustawy wymienionej w pkt 1;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o zaliczeniu do I grupy inwalidów;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o zaliczeniu do II grupy inwalidów;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a także osoby о stałej albo długotrwałej niezdolności do pracy w gospodarstwie rolnym, którym przysługuje zasiłek pielęgnacyjny </w:t>
      </w:r>
    </w:p>
    <w:p w:rsidR="00CF1716" w:rsidRDefault="00CF1716" w:rsidP="00D233AB">
      <w:pPr>
        <w:pStyle w:val="Default"/>
        <w:jc w:val="both"/>
        <w:rPr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oraz </w:t>
      </w:r>
      <w:r>
        <w:rPr>
          <w:b/>
          <w:bCs/>
          <w:color w:val="auto"/>
          <w:sz w:val="26"/>
          <w:szCs w:val="26"/>
        </w:rPr>
        <w:t>wyborcy, którzy najpóźniej w dniu głosowania ukończą 60 lat</w:t>
      </w:r>
      <w:r>
        <w:rPr>
          <w:color w:val="auto"/>
          <w:sz w:val="26"/>
          <w:szCs w:val="26"/>
        </w:rPr>
        <w:t xml:space="preserve">,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mają prawo do bezpłatnego transportu z: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miejsca zamieszkania, pod którym dany wyborca ujęty jest w spisie wyborców, albo miejsca podanego we wniosku o zmianę miejsca głosowania, do lokalu wyborczego właściwego dla obwodu głosowania, w którego spisie wyborców ujęty jest ten wyborca;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miejsca pobytu do najbliższego lokalu wyborczego w dniu głosowania, </w:t>
      </w:r>
      <w:r>
        <w:rPr>
          <w:b/>
          <w:bCs/>
          <w:color w:val="auto"/>
          <w:sz w:val="26"/>
          <w:szCs w:val="26"/>
        </w:rPr>
        <w:t>w przypadku wyborcy posiadającego zaświadczenie o prawie do głosowania</w:t>
      </w:r>
      <w:r>
        <w:rPr>
          <w:color w:val="auto"/>
          <w:sz w:val="26"/>
          <w:szCs w:val="26"/>
        </w:rPr>
        <w:t xml:space="preserve">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lokalu wyborczego, do miejsca, w którym dany wyborca rozpoczął podróż, zwanego dalej „transportem powrotnym”.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Transport do lokalu i transport powrotny zapewnia wójt gminy.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Wyborcy niepełnosprawnemu, którego stan zdrowia nie pozwala na samodzielną podróż, może towarzyszyć opiekun.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Zamiar skorzystania z prawa do transportu do lokalu lub transportu powrotnego powinien zostać zgłoszony przez wyborcę właściwemu wójtowi gminy  </w:t>
      </w:r>
      <w:r>
        <w:rPr>
          <w:b/>
          <w:bCs/>
          <w:color w:val="auto"/>
          <w:sz w:val="26"/>
          <w:szCs w:val="26"/>
        </w:rPr>
        <w:t xml:space="preserve">najpóźniej w 13. dniu przed dniem wyborów, tj. do dnia 2 października 2023 r. </w:t>
      </w:r>
      <w:r>
        <w:rPr>
          <w:color w:val="auto"/>
          <w:sz w:val="26"/>
          <w:szCs w:val="26"/>
        </w:rPr>
        <w:t xml:space="preserve">Zgłoszenie może być dokonane ustnie, pisemnie lub w formie elektronicznej. Powinno ono zawierać nazwisko i imię (imiona), numer PESEL wyborcy oraz opiekuna, jeśli ma towarzyszyć wyborcy, oznaczenie miejsca zamieszkania, lub miejsca pobytu w przypadku wyborcy posiadającego zaświadczenie o prawie do głosowania, wskazanie, czy wyborca ma zamiar skorzystać z transportu powrotnego, oznaczenie wyborów, których dotyczy zgłoszenie, oraz numer telefonu lub adres poczty elektronicznej wyborcy, o ile posiada.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 zgłoszeniu: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wyborca, którego stan zdrowia nie pozwala na samodzielną podróż, oświadcza o tym fakcie,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wyborca niepełnosprawny oświadcza o orzeczonym stopniu niepełnosprawności i ważności orzeczenia.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Wyborcę, który zgłosił zamiar skorzystania z prawa transportu do lokalu, wójt gminy  informuje o godzinie transportu do lokalu w dniu głosowania</w:t>
      </w:r>
      <w:r>
        <w:rPr>
          <w:b/>
          <w:bCs/>
          <w:color w:val="auto"/>
          <w:sz w:val="26"/>
          <w:szCs w:val="26"/>
        </w:rPr>
        <w:t xml:space="preserve">, najpóźniej w 3. dniu przed dniem głosowania, tj. do dnia 12 października 2023 r.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Wyborca, który zgłosił zamiar skorzystania z prawa do transportu do lokalu lub transportu powrotnego, może wycofać swoje zgłoszenie albo zrezygnować tylko z transportu powrotnego nie później niż na 2 dni przed dniem głosowania, tj. do dnia 13 października 2023 r. Wycofanie zgłoszenia albo zrezygnowanie z transportu powrotnego może być dokonane ustnie w urzędzie gminy, pisemnie lub w formie elektronicznej. </w:t>
      </w:r>
    </w:p>
    <w:p w:rsidR="00006690" w:rsidRDefault="00006690" w:rsidP="00D233AB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III. Prawo do głosowania korespondencyjnego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Głosować korespondencyjnie mogą </w:t>
      </w:r>
      <w:r>
        <w:rPr>
          <w:b/>
          <w:bCs/>
          <w:color w:val="auto"/>
          <w:sz w:val="26"/>
          <w:szCs w:val="26"/>
        </w:rPr>
        <w:t xml:space="preserve">wyborcy posiadający orzeczenie o znacznym lub umiarkowanym stopniu niepełnosprawności </w:t>
      </w:r>
      <w:r>
        <w:rPr>
          <w:color w:val="auto"/>
          <w:sz w:val="26"/>
          <w:szCs w:val="26"/>
        </w:rPr>
        <w:t xml:space="preserve">w rozumieniu ustawy z dnia 27 sierpnia 1997 r. o rehabilitacji zawodowej i społecznej oraz zatrudnianiu osób niepełnosprawnych (Dz. U. z 2023 r. poz. 100, 173, 240 i 852), w tym także </w:t>
      </w:r>
      <w:r>
        <w:rPr>
          <w:b/>
          <w:bCs/>
          <w:color w:val="auto"/>
          <w:sz w:val="26"/>
          <w:szCs w:val="26"/>
        </w:rPr>
        <w:t>wyborcy posiadający orzeczenie organu rentowego o</w:t>
      </w:r>
      <w:r>
        <w:rPr>
          <w:color w:val="auto"/>
          <w:sz w:val="26"/>
          <w:szCs w:val="26"/>
        </w:rPr>
        <w:t xml:space="preserve">: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całkowitej niezdolności do pracy, ustalone na podstawie art. 12 ust. 2, i niezdolności do samodzielnej egzystencji, ustalone na podstawie art. 13 ust. 5 ustawy z dnia 17 grudnia 1998 r. о emeryturach i rentach z Funduszu Ubezpieczeń Społecznych (Dz. U. z 2022 poz. 504, 1504 i 2461);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niezdolności do samodzielnej egzystencji, ustalone na podstawie art. 13 ust. 5 ustawy wymienionej w pkt 1;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całkowitej niezdolności do pracy, ustalone na podstawie art. 12 ust. 2 ustawy wymienionej w pkt 1;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o zaliczeniu do I grupy inwalidów;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o zaliczeniu do II grupy inwalidów;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a także osoby о stałej albo długotrwałej niezdolności do pracy w gospodarstwie rolnym, którym przysługuje zasiłek pielęgnacyjny.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Głosować korespondencyjnie </w:t>
      </w:r>
      <w:r>
        <w:rPr>
          <w:b/>
          <w:bCs/>
          <w:color w:val="auto"/>
          <w:sz w:val="26"/>
          <w:szCs w:val="26"/>
        </w:rPr>
        <w:t>mogą również wyborcy</w:t>
      </w:r>
      <w:r>
        <w:rPr>
          <w:color w:val="auto"/>
          <w:sz w:val="26"/>
          <w:szCs w:val="26"/>
        </w:rPr>
        <w:t xml:space="preserve">: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podlegający w dniu głosowania obowiązkowej kwarantannie, izolacji lub izolacji w warunkach domowych;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którzy najpóźniej w dniu głosowania ukończą 60 lat.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Głosować korespondencyjnie można tylko w kraju.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Zamiar głosowania korespondencyjnego powinien zostać zgłoszony przez wyborcę komisarzowi wyborczemu </w:t>
      </w:r>
      <w:r>
        <w:rPr>
          <w:b/>
          <w:bCs/>
          <w:color w:val="auto"/>
          <w:sz w:val="26"/>
          <w:szCs w:val="26"/>
        </w:rPr>
        <w:t xml:space="preserve">najpóźniej w 13. dniu przed dniem wyborów, tj. do dnia 2 października 2023 r.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Zgłoszenie zamiaru głosowania korespondencyjnego w wyborach dotyczy również głosowania korespondencyjnego w referendum. </w:t>
      </w:r>
    </w:p>
    <w:p w:rsidR="00006690" w:rsidRDefault="00006690" w:rsidP="00D233AB">
      <w:pPr>
        <w:pStyle w:val="Default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Wyborca podlegający w dniu głosowania obowiązkowej kwarantannie, izolacji lub izolacji w warunkach domowych </w:t>
      </w:r>
      <w:r>
        <w:rPr>
          <w:color w:val="auto"/>
          <w:sz w:val="26"/>
          <w:szCs w:val="26"/>
        </w:rPr>
        <w:t xml:space="preserve">może zgłosić zamiar głosowania korespondencyjnego najpóźniej </w:t>
      </w:r>
      <w:r>
        <w:rPr>
          <w:b/>
          <w:bCs/>
          <w:color w:val="auto"/>
          <w:sz w:val="26"/>
          <w:szCs w:val="26"/>
        </w:rPr>
        <w:t xml:space="preserve">w 5. dniu przed dniem wyborów, tj. do dnia 10 października 2023 r. </w:t>
      </w:r>
      <w:r w:rsidR="00CF1716" w:rsidRPr="00CF1716">
        <w:rPr>
          <w:bCs/>
          <w:color w:val="auto"/>
          <w:sz w:val="26"/>
          <w:szCs w:val="26"/>
        </w:rPr>
        <w:t xml:space="preserve">Natomiast wyborca, który rozpocznie podleganie obowiązkowej kwarantannie, izolacji lub izolacji w warunkach domowych po tym terminie, może zgłosić </w:t>
      </w:r>
      <w:r w:rsidR="00440855">
        <w:rPr>
          <w:bCs/>
          <w:color w:val="auto"/>
          <w:sz w:val="26"/>
          <w:szCs w:val="26"/>
        </w:rPr>
        <w:t xml:space="preserve">ten zamiar najpóźniej w 2. Dniu przed dniem wyborów, tj. </w:t>
      </w:r>
      <w:r w:rsidR="00440855" w:rsidRPr="00440855">
        <w:rPr>
          <w:b/>
          <w:bCs/>
          <w:color w:val="auto"/>
          <w:sz w:val="26"/>
          <w:szCs w:val="26"/>
        </w:rPr>
        <w:t>do dnia 13 października 2023 r.</w:t>
      </w:r>
    </w:p>
    <w:p w:rsidR="00440855" w:rsidRPr="00440855" w:rsidRDefault="00440855" w:rsidP="00D233AB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721789" w:rsidRDefault="00721789" w:rsidP="00D233AB">
      <w:pPr>
        <w:pStyle w:val="Default"/>
        <w:jc w:val="both"/>
        <w:rPr>
          <w:color w:val="auto"/>
        </w:rPr>
      </w:pPr>
      <w:r>
        <w:rPr>
          <w:color w:val="auto"/>
          <w:sz w:val="26"/>
          <w:szCs w:val="26"/>
        </w:rPr>
        <w:lastRenderedPageBreak/>
        <w:t>Zgłoszenie, może być dokonane:</w:t>
      </w:r>
    </w:p>
    <w:p w:rsidR="00721789" w:rsidRDefault="00721789" w:rsidP="00D233AB">
      <w:pPr>
        <w:pStyle w:val="Default"/>
        <w:spacing w:after="14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1) ustnie; </w:t>
      </w:r>
    </w:p>
    <w:p w:rsidR="00440855" w:rsidRDefault="00721789" w:rsidP="00D233AB">
      <w:pPr>
        <w:pStyle w:val="Default"/>
        <w:spacing w:after="14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</w:t>
      </w:r>
      <w:r w:rsidR="00006690">
        <w:rPr>
          <w:color w:val="auto"/>
          <w:sz w:val="26"/>
          <w:szCs w:val="26"/>
        </w:rPr>
        <w:t xml:space="preserve">2) na piśmie utrwalonym w postaci: a) papierowej, opatrzonym własnoręcznym podpisem, b) elektronicznej, opatrzonym kwalifikowanym podpisem elektronicznym, podpisem zaufanym albo podpisem osobistym, przy użyciu usługi elektronicznej udostępnionej na stronie internetowej gov.pl, po uwierzytelnieniu tej osoby </w:t>
      </w:r>
      <w:r w:rsidR="00006690">
        <w:rPr>
          <w:b/>
          <w:bCs/>
          <w:color w:val="auto"/>
          <w:sz w:val="26"/>
          <w:szCs w:val="26"/>
        </w:rPr>
        <w:t>– od dnia 1 września 2023 r.</w:t>
      </w:r>
      <w:r w:rsidR="00006690">
        <w:rPr>
          <w:color w:val="auto"/>
          <w:sz w:val="26"/>
          <w:szCs w:val="26"/>
        </w:rPr>
        <w:t xml:space="preserve">; </w:t>
      </w:r>
      <w:r w:rsidR="00440855">
        <w:rPr>
          <w:color w:val="auto"/>
          <w:sz w:val="26"/>
          <w:szCs w:val="26"/>
        </w:rPr>
        <w:t xml:space="preserve">                                                                                                           </w:t>
      </w:r>
    </w:p>
    <w:p w:rsidR="00440855" w:rsidRDefault="00440855" w:rsidP="00D233AB">
      <w:pPr>
        <w:pStyle w:val="Default"/>
        <w:spacing w:after="14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</w:t>
      </w:r>
      <w:r w:rsidR="00006690" w:rsidRPr="00721789">
        <w:rPr>
          <w:color w:val="auto"/>
          <w:sz w:val="26"/>
          <w:szCs w:val="26"/>
        </w:rPr>
        <w:t xml:space="preserve">3) telefonicznie – w przypadku wyborcy niepełnosprawnego oraz wyborcy podlegającego w dniu głosowania obowiązkowej kwarantannie, izolacji lub izolacji w warunkach domowych.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Powinno ono zawierać nazwisko i imię (imiona), numer PESEL wyborcy, oznaczenie wyborów, których dotyczy zgłoszenie, oraz adres, na który ma być wysłany pakiet wyborczy.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Pomocniczy wzór zgłoszenia zamiaru głosowania korespondencyjnego </w:t>
      </w:r>
      <w:r w:rsidR="00721789">
        <w:rPr>
          <w:color w:val="auto"/>
          <w:sz w:val="26"/>
          <w:szCs w:val="26"/>
        </w:rPr>
        <w:t>znajduje się w Urzędzie Gminy.</w:t>
      </w:r>
      <w:r>
        <w:rPr>
          <w:color w:val="auto"/>
          <w:sz w:val="26"/>
          <w:szCs w:val="26"/>
        </w:rPr>
        <w:t xml:space="preserve">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Do zgłoszenia wyborca niepełnosprawny dołącza kopię aktualnego orzeczenia właściwego organu orzekającego o ustaleniu stopnia niepełnosprawności. Jeżeli zgłoszenia dokonano ustnie, wyborca musi odrębnie przekazać orzeczenie urzędowi gminy.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 zgłoszeniu wyborca niepełnosprawny może zażądać dołączenia do pakietu wyborczego nakładek na karty do głosowania sporządzonych w alfabecie Braille’a oraz może zamieścić lub podać adres poczty elektronicznej lub numer telefonu komórkowego oraz informację o wyrażeniu zgody na przekazanie danych do rejestru danych kontaktowych osób fizycznych, o którym mowa w art. 20h ustawy z dnia 17 lutego 2005 r. o informatyzacji działalności podmiotów realizujących zadania publiczne (Dz. U. z 2023 r. poz. 57, z </w:t>
      </w:r>
      <w:proofErr w:type="spellStart"/>
      <w:r>
        <w:rPr>
          <w:color w:val="auto"/>
          <w:sz w:val="26"/>
          <w:szCs w:val="26"/>
        </w:rPr>
        <w:t>późn</w:t>
      </w:r>
      <w:proofErr w:type="spellEnd"/>
      <w:r>
        <w:rPr>
          <w:color w:val="auto"/>
          <w:sz w:val="26"/>
          <w:szCs w:val="26"/>
        </w:rPr>
        <w:t xml:space="preserve">. zm.).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Wyborca głosujący korespondencyjnie będzie ujęty w spisie wyborców w obwodzie głosowania właściwym dla jego stałego miejsca zamieszkania (zgodnie z adresem ujęcia w Centralnym Rejestrze Wyborców w stałym obwodzie głosowania).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Wyborca, nie później niż 6. dnia przed dniem wyborów, tj. do dnia 9 października 2023 r. otrzyma pakiet wyborczy</w:t>
      </w:r>
      <w:r>
        <w:rPr>
          <w:color w:val="auto"/>
          <w:sz w:val="26"/>
          <w:szCs w:val="26"/>
        </w:rPr>
        <w:t xml:space="preserve">, który zostanie doręczony przez przedstawiciela Poczty Polskiej </w:t>
      </w:r>
      <w:r>
        <w:rPr>
          <w:b/>
          <w:bCs/>
          <w:color w:val="auto"/>
          <w:sz w:val="26"/>
          <w:szCs w:val="26"/>
        </w:rPr>
        <w:t xml:space="preserve">wyłącznie do rąk własnych </w:t>
      </w:r>
      <w:r>
        <w:rPr>
          <w:color w:val="auto"/>
          <w:sz w:val="26"/>
          <w:szCs w:val="26"/>
        </w:rPr>
        <w:t xml:space="preserve">wyborcy, po okazaniu dokumentu potwierdzającego tożsamość i pisemnym pokwitowaniu odbioru.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Jeżeli wyborca nie może potwierdzić odbioru, doręczający sam stwierdzi datę doręczenia oraz wskaże odbierającego i przyczynę braku jego podpisu.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Wyborca podlegający w dniu głosowania obowiązkowej kwarantannie, izolacji lub izolacji w warunkach domowych</w:t>
      </w:r>
      <w:r>
        <w:rPr>
          <w:color w:val="auto"/>
          <w:sz w:val="26"/>
          <w:szCs w:val="26"/>
        </w:rPr>
        <w:t xml:space="preserve">, otrzyma pakiet </w:t>
      </w:r>
      <w:r>
        <w:rPr>
          <w:b/>
          <w:bCs/>
          <w:color w:val="auto"/>
          <w:sz w:val="26"/>
          <w:szCs w:val="26"/>
        </w:rPr>
        <w:t xml:space="preserve">wyborczy nie później niż 2. dnia przed dniem wyborów, tj. do dnia 13 października 2023 r. </w:t>
      </w:r>
      <w:r>
        <w:rPr>
          <w:color w:val="auto"/>
          <w:sz w:val="26"/>
          <w:szCs w:val="26"/>
        </w:rPr>
        <w:t xml:space="preserve">Pakiet zostanie doręczony do drzwi mieszkania lub innego lokalu, w którym przebywa wyborca, przy zachowaniu środków ochrony osobistej.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 przypadku nieobecności wyborcy pod wskazanym adresem doręczający umieści zawiadomienie o terminie powtórnego doręczenia w skrzynce na listy lub, gdy nie jest to możliwe, na drzwiach mieszkania. Termin powtórnego doręczenia nie może być dłuższy niż 1 dzień od dnia pierwszego doręczenia.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W skład pakietu wyborczego </w:t>
      </w:r>
      <w:r>
        <w:rPr>
          <w:color w:val="auto"/>
          <w:sz w:val="26"/>
          <w:szCs w:val="26"/>
        </w:rPr>
        <w:t xml:space="preserve">przekazywanego wyborcy wchodzą: koperta zwrotna, karta do głosowania w wyborach do Sejmu Rzeczypospolitej Polskiej i do Senatu Rzeczypospolitej Polskiej, karta do głosowania w referendum, koperta na kartę do głosowania, oświadczenie o osobistym i tajnym oddaniu głosu na kartach do głosowania, instrukcja głosowania korespondencyjnego i ewentualnie nakładki na karty do głosowania sporządzone w alfabecie Braille’a, jeżeli wyborca niepełnosprawny zażądał ich przesłania.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Na kartach do głosowania wyborca oddaje głos, w sposób określony w informacji znajdującej się w dolnej części kart do głosowania.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Po oddaniu głosu, karty do głosowania należy umieścić w kopercie z napisem „Koperta na kartę do głosowania” i kopertę tę zakleić</w:t>
      </w:r>
      <w:r w:rsidRPr="00440855">
        <w:rPr>
          <w:color w:val="auto"/>
          <w:sz w:val="26"/>
          <w:szCs w:val="26"/>
          <w:u w:val="single"/>
        </w:rPr>
        <w:t xml:space="preserve">. </w:t>
      </w:r>
      <w:proofErr w:type="spellStart"/>
      <w:r w:rsidRPr="00440855">
        <w:rPr>
          <w:b/>
          <w:bCs/>
          <w:color w:val="auto"/>
          <w:sz w:val="26"/>
          <w:szCs w:val="26"/>
          <w:u w:val="single"/>
        </w:rPr>
        <w:t>Niezaklejenie</w:t>
      </w:r>
      <w:proofErr w:type="spellEnd"/>
      <w:r w:rsidRPr="00440855">
        <w:rPr>
          <w:b/>
          <w:bCs/>
          <w:color w:val="auto"/>
          <w:sz w:val="26"/>
          <w:szCs w:val="26"/>
          <w:u w:val="single"/>
        </w:rPr>
        <w:t xml:space="preserve"> koperty</w:t>
      </w:r>
      <w:r>
        <w:rPr>
          <w:b/>
          <w:bCs/>
          <w:color w:val="auto"/>
          <w:sz w:val="26"/>
          <w:szCs w:val="26"/>
        </w:rPr>
        <w:t xml:space="preserve"> na kartę do głosowania spowoduje, że karty do głosowania nie będą uwzględnione przy ustalaniu wyników głosowania.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Zaklejoną kopertę na kartę do głosowania należy włożyć do koperty zwrotnej zaadresowanej do obwodowej komisji wyborczej.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Następnie należy wypełnić oświadczenie o osobistym i tajnym oddaniu głosu, na którym należy: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</w:t>
      </w:r>
      <w:r>
        <w:rPr>
          <w:b/>
          <w:bCs/>
          <w:color w:val="auto"/>
          <w:sz w:val="26"/>
          <w:szCs w:val="26"/>
        </w:rPr>
        <w:t xml:space="preserve">wpisać miejscowość i datę jego sporządzenia, </w:t>
      </w:r>
    </w:p>
    <w:p w:rsidR="00721789" w:rsidRDefault="00721789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własnoręcznie podpisać się.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Oświadczenie wkłada się do koperty zwrotnej </w:t>
      </w:r>
      <w:r>
        <w:rPr>
          <w:color w:val="auto"/>
          <w:sz w:val="26"/>
          <w:szCs w:val="26"/>
        </w:rPr>
        <w:t>(z adresem obwodowej komisji wyborczej)</w:t>
      </w:r>
      <w:r>
        <w:rPr>
          <w:b/>
          <w:bCs/>
          <w:color w:val="auto"/>
          <w:sz w:val="26"/>
          <w:szCs w:val="26"/>
        </w:rPr>
        <w:t xml:space="preserve">. Niewłożenie oświadczenia do koperty zwrotnej lub niepodpisanie go spowoduje, że karty do głosowania nie będą uwzględnione przy ustalaniu wyników głosowania.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Kopertę zwrotną zawierającą: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zaklejoną kopertę z kartami do głosowania;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podpisane oświadczenie o osobistym i tajnym oddaniu głosu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należy zakleić i przekazać przedstawicielowi Poczty Polskiej.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Przedstawiciel Poczty Polskiej odbierze zamkniętą kopertę zwrotną od wyborcy niepełnosprawnego i wyborcy, który najpóźniej w dniu głosowania ukończył 60 lat, którzy otrzymali pakiet wyborczy, na podstawie okazanego przez nich dokumentu potwierdzającego tożsamość. Odbiór następuje za pokwitowaniem najpóźniej w: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dniu wyborów, tj. w dniu 15 października 2023 r., jeżeli wyborca </w:t>
      </w:r>
      <w:r>
        <w:rPr>
          <w:b/>
          <w:bCs/>
          <w:color w:val="auto"/>
          <w:sz w:val="26"/>
          <w:szCs w:val="26"/>
        </w:rPr>
        <w:t>w momencie doręczenie pakietu wyborczego zgłosił potrzebę jej odbioru</w:t>
      </w:r>
      <w:r>
        <w:rPr>
          <w:color w:val="auto"/>
          <w:sz w:val="26"/>
          <w:szCs w:val="26"/>
        </w:rPr>
        <w:t xml:space="preserve">, pod adresem wskazanym przez tego wyborcę;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przedostatnim dniu roboczym poprzedzającym dzień wyborów, tj. w dniu 12 października 2023 r. – w placówce Poczty Polskiej usytuowanej na obszarze gminy, w której wyborca jest ujęty w Centralnym Rejestrze Wyborców w stałym obwodzie głosowania;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trzecim dniu roboczym poprzedzającym dzień wyborów, tj. w dniu 11 października 2023 r., w dowolnej placówce Poczty Polskiej.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Wyborca niepełnosprawny oraz wyborca, który najpóźniej w dniu głosowania ukończył 60 lat może w dniu wyborów, </w:t>
      </w:r>
      <w:r>
        <w:rPr>
          <w:b/>
          <w:bCs/>
          <w:color w:val="auto"/>
          <w:sz w:val="26"/>
          <w:szCs w:val="26"/>
        </w:rPr>
        <w:t>do czasu zakończenia głosowania</w:t>
      </w:r>
      <w:r>
        <w:rPr>
          <w:color w:val="auto"/>
          <w:sz w:val="26"/>
          <w:szCs w:val="26"/>
        </w:rPr>
        <w:t xml:space="preserve">, osobiście dostarczyć kopertę zwrotną do obwodowej komisji wyborczej, której adres znajduje się na kopercie zwrotnej.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Wyborca podlegający w dniu głosowania obowiązkowej kwarantannie, izolacji lub izolacji w warunkach domowych przekazuje, </w:t>
      </w:r>
      <w:r>
        <w:rPr>
          <w:b/>
          <w:bCs/>
          <w:color w:val="auto"/>
          <w:sz w:val="26"/>
          <w:szCs w:val="26"/>
        </w:rPr>
        <w:t>najpóźniej w dniu wyborów</w:t>
      </w:r>
      <w:r>
        <w:rPr>
          <w:color w:val="auto"/>
          <w:sz w:val="26"/>
          <w:szCs w:val="26"/>
        </w:rPr>
        <w:t xml:space="preserve">, przedstawicielowi Poczty Polskiej zamkniętą kopertę zwrotną pod adresem, pod który doręczono mu pakiet wyborczy, przy zachowaniu środków ochrony osobistej.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Głosować korespondencyjne nie mogą </w:t>
      </w:r>
      <w:r>
        <w:rPr>
          <w:color w:val="auto"/>
          <w:sz w:val="26"/>
          <w:szCs w:val="26"/>
        </w:rPr>
        <w:t xml:space="preserve">wyborcy umieszczeni w spisach wyborców w: obwodach głosowania utworzonych w zakładach leczniczych, domach pomocy społecznej, zakładach karnych, aresztach śledczych i domach studenckich, a także wyborcy, którzy udzielili pełnomocnictwa do głosowania. Głosowanie korespondencyjne jest również wyłączone w przypadku głosowania w obwodach głosowania utworzonych za granicą i na polskich statkach morskich. </w:t>
      </w:r>
    </w:p>
    <w:p w:rsidR="00721789" w:rsidRDefault="00721789" w:rsidP="00D233AB">
      <w:pPr>
        <w:pStyle w:val="Default"/>
        <w:jc w:val="both"/>
        <w:rPr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IV. Prawo do głosowania przez pełnomocnika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Głosować przez pełnomocnika mogą wyborcy posiadający orzeczenie o znacznym lub umiarkowanym stopniu niepełnosprawności </w:t>
      </w:r>
      <w:r>
        <w:rPr>
          <w:color w:val="auto"/>
          <w:sz w:val="26"/>
          <w:szCs w:val="26"/>
        </w:rPr>
        <w:t xml:space="preserve">w rozumieniu ustawy z dnia 27 sierpnia 1997 r. o rehabilitacji zawodowej i społecznej oraz zatrudnianiu osób niepełnosprawnych (Dz. U. z 2023 r. poz. 100, 173, 240 i 852), w tym także </w:t>
      </w:r>
      <w:r>
        <w:rPr>
          <w:b/>
          <w:bCs/>
          <w:color w:val="auto"/>
          <w:sz w:val="26"/>
          <w:szCs w:val="26"/>
        </w:rPr>
        <w:t>wyborcy posiadający orzeczenie organu rentowego o</w:t>
      </w:r>
      <w:r>
        <w:rPr>
          <w:color w:val="auto"/>
          <w:sz w:val="26"/>
          <w:szCs w:val="26"/>
        </w:rPr>
        <w:t xml:space="preserve">: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całkowitej niezdolności do pracy, ustalone na podstawie art. 12 ust. 2, i niezdolności do samodzielnej egzystencji, ustalone na podstawie art. 13 ust. 5 ustawy z dnia 17 grudnia 1998 r. о emeryturach i rentach z Funduszu Ubezpieczeń Społecznych (Dz. U. z 2022 poz. 504, 1504 i 2461);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niezdolności do samodzielnej egzystencji, ustalone na podstawie art. 13 ust. 5 ustawy wymienionej w pkt 1;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całkowitej niezdolności do pracy, ustalone na podstawie art. 12 ust. 2 ustawy wymienionej w pkt 1;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o zaliczeniu do I grupy inwalidów;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5) o zaliczeniu do II grupy inwalidów;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a także osoby о stałej albo długotrwałej niezdolności do pracy w gospodarstwie rolnym, którym przysługuje zasiłek pielęgnacyjny.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Ponadto </w:t>
      </w:r>
      <w:r>
        <w:rPr>
          <w:b/>
          <w:bCs/>
          <w:color w:val="auto"/>
          <w:sz w:val="26"/>
          <w:szCs w:val="26"/>
        </w:rPr>
        <w:t>głosować przez pełnomocnika mogą wyborcy, którzy najpóźniej w dniu głosowania ukończą 60 lat</w:t>
      </w:r>
      <w:r>
        <w:rPr>
          <w:color w:val="auto"/>
          <w:sz w:val="26"/>
          <w:szCs w:val="26"/>
        </w:rPr>
        <w:t xml:space="preserve">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Głosować przez pełnomocnika można tylko w kraju.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Wniosek o sporządzenie aktu pełnomocnictwa w wyborach dotyczy również referendum, a akt pełnomocnictwa sporządzony w związku z wyborami dotyczy również głosowania w referendum.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Pełnomocnikiem może być </w:t>
      </w:r>
      <w:r>
        <w:rPr>
          <w:color w:val="auto"/>
          <w:sz w:val="26"/>
          <w:szCs w:val="26"/>
        </w:rPr>
        <w:t xml:space="preserve">osoba posiadająca prawo wybierania. </w:t>
      </w:r>
    </w:p>
    <w:p w:rsidR="00440855" w:rsidRDefault="00440855" w:rsidP="00D233AB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Pełnomocnikiem nie może być: </w:t>
      </w:r>
      <w:r>
        <w:rPr>
          <w:color w:val="auto"/>
          <w:sz w:val="26"/>
          <w:szCs w:val="26"/>
        </w:rPr>
        <w:t xml:space="preserve">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osoba wchodząca w skład komisji obwodowej właściwej dla obwodu głosowania osoby udzielającej pełnomocnictwa do głosowania;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mąż zaufania;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obserwator społeczny;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osoba kandydująca w wyborach.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Pełnomocnictwo można przyjąć: </w:t>
      </w:r>
    </w:p>
    <w:p w:rsidR="00440855" w:rsidRDefault="00006690" w:rsidP="00D233AB">
      <w:pPr>
        <w:pStyle w:val="Default"/>
        <w:numPr>
          <w:ilvl w:val="0"/>
          <w:numId w:val="25"/>
        </w:numPr>
        <w:ind w:left="3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tylko od jednej osoby lub </w:t>
      </w:r>
      <w:r w:rsidR="00721789">
        <w:rPr>
          <w:color w:val="auto"/>
          <w:sz w:val="26"/>
          <w:szCs w:val="26"/>
        </w:rPr>
        <w:t xml:space="preserve">                                                                                    </w:t>
      </w:r>
      <w:r w:rsidR="00440855">
        <w:rPr>
          <w:color w:val="auto"/>
          <w:sz w:val="26"/>
          <w:szCs w:val="26"/>
        </w:rPr>
        <w:t xml:space="preserve">      </w:t>
      </w:r>
    </w:p>
    <w:p w:rsidR="00721789" w:rsidRDefault="00006690" w:rsidP="00D233AB">
      <w:pPr>
        <w:pStyle w:val="Default"/>
        <w:numPr>
          <w:ilvl w:val="0"/>
          <w:numId w:val="25"/>
        </w:numPr>
        <w:ind w:left="3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od dwóch osób, jeżeli co najmniej jedną z nich jest wstępny (ojciec, matka, dziadek, babka, itd.), zstępny (syn, córka, wnuk, wnuczka, itd.), małżonek, brat, siostra lub osoba pozostająca w stosunku przysposobienia, opieki lub kurateli w stosunku do pełnomo</w:t>
      </w:r>
      <w:r w:rsidR="00721789">
        <w:rPr>
          <w:color w:val="auto"/>
          <w:sz w:val="26"/>
          <w:szCs w:val="26"/>
        </w:rPr>
        <w:t xml:space="preserve">cnika </w:t>
      </w:r>
    </w:p>
    <w:p w:rsidR="00721789" w:rsidRDefault="00721789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Pełnomocnictwa udziela się </w:t>
      </w:r>
      <w:r>
        <w:rPr>
          <w:color w:val="auto"/>
          <w:sz w:val="26"/>
          <w:szCs w:val="26"/>
        </w:rPr>
        <w:t xml:space="preserve">przed wójtem </w:t>
      </w:r>
      <w:r>
        <w:rPr>
          <w:color w:val="auto"/>
          <w:sz w:val="26"/>
          <w:szCs w:val="26"/>
        </w:rPr>
        <w:t xml:space="preserve">gminy </w:t>
      </w:r>
      <w:r>
        <w:rPr>
          <w:color w:val="auto"/>
          <w:sz w:val="26"/>
          <w:szCs w:val="26"/>
        </w:rPr>
        <w:t>lub przed innym pracownikiem urzędu gminy upoważnionym przez wójta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do sporządzania aktów pełnomocnictwa do głosowania. </w:t>
      </w:r>
    </w:p>
    <w:p w:rsidR="00721789" w:rsidRDefault="00721789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 celu sporządzenia aktu pełnomocnictwa wyborca </w:t>
      </w:r>
      <w:r>
        <w:rPr>
          <w:b/>
          <w:bCs/>
          <w:color w:val="auto"/>
          <w:sz w:val="26"/>
          <w:szCs w:val="26"/>
        </w:rPr>
        <w:t xml:space="preserve">składa wniosek </w:t>
      </w:r>
      <w:r>
        <w:rPr>
          <w:color w:val="auto"/>
          <w:sz w:val="26"/>
          <w:szCs w:val="26"/>
        </w:rPr>
        <w:t>do wójta</w:t>
      </w:r>
      <w:r>
        <w:rPr>
          <w:color w:val="auto"/>
          <w:sz w:val="26"/>
          <w:szCs w:val="26"/>
        </w:rPr>
        <w:t xml:space="preserve"> gminy </w:t>
      </w:r>
      <w:r>
        <w:rPr>
          <w:color w:val="auto"/>
          <w:sz w:val="26"/>
          <w:szCs w:val="26"/>
        </w:rPr>
        <w:t xml:space="preserve">. </w:t>
      </w:r>
    </w:p>
    <w:p w:rsidR="00721789" w:rsidRDefault="00721789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Wniosek należy </w:t>
      </w:r>
      <w:r>
        <w:rPr>
          <w:b/>
          <w:bCs/>
          <w:color w:val="auto"/>
          <w:sz w:val="26"/>
          <w:szCs w:val="26"/>
        </w:rPr>
        <w:t xml:space="preserve">złożyć najpóźniej w 9. dniu przed dniem wyborów, tj. do dnia 6 października 2023 r. </w:t>
      </w:r>
    </w:p>
    <w:p w:rsidR="00D233AB" w:rsidRDefault="00D233AB" w:rsidP="00D233AB">
      <w:pPr>
        <w:pStyle w:val="Default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Pomocniczy wzór </w:t>
      </w:r>
      <w:r w:rsidR="00721789">
        <w:rPr>
          <w:b/>
          <w:bCs/>
          <w:color w:val="auto"/>
          <w:sz w:val="26"/>
          <w:szCs w:val="26"/>
        </w:rPr>
        <w:t xml:space="preserve">wniosku </w:t>
      </w:r>
      <w:r>
        <w:rPr>
          <w:b/>
          <w:bCs/>
          <w:color w:val="auto"/>
          <w:sz w:val="26"/>
          <w:szCs w:val="26"/>
        </w:rPr>
        <w:t>znajduje się w Urzędzie Gminy.</w:t>
      </w:r>
    </w:p>
    <w:p w:rsidR="00440855" w:rsidRDefault="00721789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Wniosek może być złożony: </w:t>
      </w:r>
      <w:r w:rsidR="00D233AB">
        <w:rPr>
          <w:color w:val="auto"/>
          <w:sz w:val="26"/>
          <w:szCs w:val="26"/>
        </w:rPr>
        <w:t xml:space="preserve">    </w:t>
      </w:r>
    </w:p>
    <w:p w:rsidR="00440855" w:rsidRDefault="00D233AB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1) </w:t>
      </w:r>
      <w:r w:rsidRPr="00D233AB">
        <w:rPr>
          <w:color w:val="auto"/>
          <w:sz w:val="26"/>
          <w:szCs w:val="26"/>
        </w:rPr>
        <w:t xml:space="preserve">ustnie; </w:t>
      </w:r>
      <w:r w:rsidRPr="00D233AB"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D233AB" w:rsidRDefault="00440855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D233AB" w:rsidRPr="00D233AB">
        <w:rPr>
          <w:color w:val="auto"/>
          <w:sz w:val="26"/>
          <w:szCs w:val="26"/>
        </w:rPr>
        <w:t xml:space="preserve">  </w:t>
      </w:r>
      <w:r w:rsidR="00D233AB" w:rsidRPr="00D233AB">
        <w:rPr>
          <w:color w:val="auto"/>
          <w:sz w:val="26"/>
          <w:szCs w:val="26"/>
        </w:rPr>
        <w:t>2) na piśmie utrwalonym w postaci: a) papierowej, opatrzonym własnoręcznym podpisem, b) elektronicznej, opatrzonym kwalifikowanym podpisem elektronicznym, podpisem zaufanym albo podpisem osobistym, przy użyciu usługi elektronicznej udostępnionej na stronie internetowej gov.pl, po uwierzytelnieniu tej osoby</w:t>
      </w:r>
      <w:r w:rsidR="00D233AB" w:rsidRPr="00D233AB">
        <w:rPr>
          <w:color w:val="auto"/>
          <w:sz w:val="26"/>
          <w:szCs w:val="26"/>
        </w:rPr>
        <w:t xml:space="preserve">.  </w:t>
      </w:r>
    </w:p>
    <w:p w:rsidR="00006690" w:rsidRPr="00D233AB" w:rsidRDefault="00D233AB" w:rsidP="00D233AB">
      <w:pPr>
        <w:pStyle w:val="Default"/>
        <w:jc w:val="both"/>
        <w:rPr>
          <w:color w:val="auto"/>
          <w:sz w:val="26"/>
          <w:szCs w:val="26"/>
        </w:rPr>
      </w:pPr>
      <w:r w:rsidRPr="00D233AB">
        <w:rPr>
          <w:color w:val="auto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color w:val="auto"/>
          <w:sz w:val="26"/>
          <w:szCs w:val="26"/>
        </w:rPr>
        <w:t xml:space="preserve">                </w:t>
      </w:r>
      <w:r w:rsidRPr="00D233AB">
        <w:rPr>
          <w:color w:val="auto"/>
          <w:sz w:val="26"/>
          <w:szCs w:val="26"/>
        </w:rPr>
        <w:t xml:space="preserve">  </w:t>
      </w:r>
      <w:r w:rsidR="00721789" w:rsidRPr="00D233AB">
        <w:rPr>
          <w:color w:val="auto"/>
          <w:sz w:val="26"/>
          <w:szCs w:val="26"/>
        </w:rPr>
        <w:t>Powinien on zawierać nazwisko i imię (imiona), numer PESEL oraz adres zamieszkania zarówno wyborcy, jak i osoby, której ma być udzielone pełnomocnictwo do głosowania, oraz oznaczenie wyborów, których dotyczy pełnomocnictwo do głosowania.</w:t>
      </w:r>
      <w:r w:rsidRPr="00D233AB">
        <w:rPr>
          <w:color w:val="auto"/>
          <w:sz w:val="26"/>
          <w:szCs w:val="26"/>
        </w:rPr>
        <w:t xml:space="preserve">                              </w:t>
      </w:r>
      <w:r>
        <w:rPr>
          <w:color w:val="auto"/>
          <w:sz w:val="26"/>
          <w:szCs w:val="26"/>
        </w:rPr>
        <w:t xml:space="preserve">                                     </w:t>
      </w:r>
      <w:r w:rsidRPr="00D233AB">
        <w:rPr>
          <w:color w:val="auto"/>
          <w:sz w:val="26"/>
          <w:szCs w:val="26"/>
        </w:rPr>
        <w:t xml:space="preserve">                                       </w:t>
      </w:r>
      <w:r w:rsidR="00006690" w:rsidRPr="00D233AB">
        <w:rPr>
          <w:color w:val="auto"/>
          <w:sz w:val="26"/>
          <w:szCs w:val="26"/>
        </w:rPr>
        <w:t xml:space="preserve"> Wyborca we wniosku może zamieścić adres poczty elektronicznej lub numer telefonu komórkowego oraz informację o wyrażeniu zgody na przekazanie danych do rejestru danych kontaktowych osób fizycznych o którym mowa w art. 20h ustawy z dnia 17 lutego 2005 r. o informatyzacji działalności podmiotów realizujących zadania publiczne.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Do wniosku należy dołączyć: </w:t>
      </w:r>
    </w:p>
    <w:p w:rsidR="00006690" w:rsidRDefault="00006690" w:rsidP="00D233AB">
      <w:pPr>
        <w:pStyle w:val="Default"/>
        <w:spacing w:after="20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• pisemną zgodę osoby mającej być pełnomocnikiem na przyjęcie pełnomocnictwa — </w:t>
      </w:r>
      <w:r>
        <w:rPr>
          <w:b/>
          <w:bCs/>
          <w:color w:val="auto"/>
          <w:sz w:val="26"/>
          <w:szCs w:val="26"/>
        </w:rPr>
        <w:t xml:space="preserve">wzór zgody na przyjęcie pełnomocnictwa </w:t>
      </w:r>
      <w:r w:rsidR="00D233AB">
        <w:rPr>
          <w:b/>
          <w:bCs/>
          <w:color w:val="auto"/>
          <w:sz w:val="26"/>
          <w:szCs w:val="26"/>
        </w:rPr>
        <w:t>dostępny jest w Urzędzie Gminy</w:t>
      </w:r>
      <w:r>
        <w:rPr>
          <w:color w:val="auto"/>
          <w:sz w:val="26"/>
          <w:szCs w:val="26"/>
        </w:rPr>
        <w:t xml:space="preserve">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• kopię aktualnego orzeczenia właściwego organu orzekającego o ustaleniu stopnia niepełnosprawności, </w:t>
      </w:r>
      <w:r>
        <w:rPr>
          <w:b/>
          <w:bCs/>
          <w:color w:val="auto"/>
          <w:sz w:val="26"/>
          <w:szCs w:val="26"/>
        </w:rPr>
        <w:t>jeżeli wyborca udzielający pełnomocnictwa w dniu głosowania nie będzie miał ukończonych 60 lat</w:t>
      </w:r>
      <w:r>
        <w:rPr>
          <w:color w:val="auto"/>
          <w:sz w:val="26"/>
          <w:szCs w:val="26"/>
        </w:rPr>
        <w:t xml:space="preserve">;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Akt pełnomocnictwa jest sporządzany z zasady w miejscu stałego zamieszkania wyborcy, chyba że wyborca we wniosku zwróci się o jego sporządzenie w innym miejscu na obszarze gminy, w której stale zamieszkuje i ujęty jest w Centralnym Rejestrze Wyborców w stałym obwodzie głosowania.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Wyborca ma prawo cofnięcia udzielonego pełnomocnictwa</w:t>
      </w:r>
      <w:r>
        <w:rPr>
          <w:color w:val="auto"/>
          <w:sz w:val="26"/>
          <w:szCs w:val="26"/>
        </w:rPr>
        <w:t xml:space="preserve">. Cofnięcie pełnomocnictwa następuje przez: </w:t>
      </w:r>
    </w:p>
    <w:p w:rsidR="00006690" w:rsidRDefault="00006690" w:rsidP="00D233AB">
      <w:pPr>
        <w:pStyle w:val="Default"/>
        <w:spacing w:after="18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złożenie najpóźniej na 2 dni przed dniem wyborów, tj. do dnia 13 października 2023r. stosownego oświadczenia wójtowi (burmistrzowi, prezydentowi miasta) gminy, w której sporządzono akt pełnomocnictwa. Oświadczenie należy złożyć w godzinach pracy urzędu gminy.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2) doręczenie takiego oświadczenia właściwej obwodowej komisji wyborczej w dniu głosowania w godzinach od 7</w:t>
      </w:r>
      <w:r>
        <w:rPr>
          <w:color w:val="auto"/>
          <w:sz w:val="17"/>
          <w:szCs w:val="17"/>
        </w:rPr>
        <w:t xml:space="preserve">00 </w:t>
      </w:r>
      <w:r>
        <w:rPr>
          <w:color w:val="auto"/>
          <w:sz w:val="26"/>
          <w:szCs w:val="26"/>
        </w:rPr>
        <w:t>do 21</w:t>
      </w:r>
      <w:r>
        <w:rPr>
          <w:color w:val="auto"/>
          <w:sz w:val="17"/>
          <w:szCs w:val="17"/>
        </w:rPr>
        <w:t>00</w:t>
      </w:r>
      <w:r>
        <w:rPr>
          <w:color w:val="auto"/>
          <w:sz w:val="26"/>
          <w:szCs w:val="26"/>
        </w:rPr>
        <w:t xml:space="preserve">, pod warunkiem, że pełnomocnik jeszcze nie oddał głosu.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Wyborca, który udzielił pełnomocnictwa może głosować osobiście w lokalu wyborczym, pod warunkiem, że wcześniej nie oddał głosu jego pełnomocnik. Głosowanie osobiste przez wyborcę powoduje wygaśnięcie pełnomocnictwa.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Głosowania przez pełnomocnika nie przeprowadza się w obwodach głosowania utworzonych w zakładach leczniczych, domach pomocy społecznej, zakładach karnych, aresztach śledczych i domach studenckich. </w:t>
      </w:r>
    </w:p>
    <w:p w:rsidR="00006690" w:rsidRDefault="00006690" w:rsidP="00D233AB">
      <w:pPr>
        <w:pStyle w:val="Default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Pełnomocnictwa do głosowania nie może udzielić osoba, która zgłosiła zamiar głosownia korespondencyjnego. </w:t>
      </w:r>
    </w:p>
    <w:p w:rsidR="00D233AB" w:rsidRDefault="00D233AB" w:rsidP="00D233AB">
      <w:pPr>
        <w:pStyle w:val="Default"/>
        <w:jc w:val="both"/>
        <w:rPr>
          <w:color w:val="auto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V. Głosowanie w wybranym przez siebie lokalu obwodowej komisji wyborczej, w tym w lokalu dostosowanym do potrzeb osób niepełnosprawnych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Każdy wyborca, w tym wyborca niepełnosprawny, może głosować osobiście w lokalu wyborczym w obwodzie głosowania właściwym dla jego miejsca zamieszkania. Może także głosować w wybranym przez siebie lokalu wyborczym, w tym także w lokalu dostosowanym do potrzeb osób niepełnosprawnych. W tym celu powinien on złożyć wniosek o zmianę miejsca głosowania.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Wniosek należy złożyć najwcześniej w 44. dniu a najpóźniej w 3. dniu przed dniem wyborów, tj. od dnia 1 września 2023 r. do dnia 12 października 2023 r.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Po złożeniu powyższego wniosku wyborca zostanie skreślony ze spisu w stałym obwodzie głosowania właściwym dla adresu zameldowania na pobyt stały lub adresu stałego zamieszkania. </w:t>
      </w:r>
    </w:p>
    <w:p w:rsidR="00006690" w:rsidRDefault="00006690" w:rsidP="00D233AB">
      <w:pPr>
        <w:pStyle w:val="Default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Informacja o lokalach obwodowych komisji wyborczych dostosowanych do potrzeb osób niepełnosprawnych </w:t>
      </w:r>
      <w:r>
        <w:rPr>
          <w:color w:val="auto"/>
          <w:sz w:val="26"/>
          <w:szCs w:val="26"/>
        </w:rPr>
        <w:t xml:space="preserve">dostępna jest w Biuletynie Informacji Publicznej gminy oraz w obwieszczeniu wójta </w:t>
      </w:r>
      <w:r w:rsidR="00D233AB">
        <w:rPr>
          <w:color w:val="auto"/>
          <w:sz w:val="26"/>
          <w:szCs w:val="26"/>
        </w:rPr>
        <w:t xml:space="preserve">gminy </w:t>
      </w:r>
      <w:r>
        <w:rPr>
          <w:color w:val="auto"/>
          <w:sz w:val="26"/>
          <w:szCs w:val="26"/>
        </w:rPr>
        <w:t xml:space="preserve">o numerach i granicach obwodów głosowania, najpóźniej </w:t>
      </w:r>
      <w:r>
        <w:rPr>
          <w:b/>
          <w:bCs/>
          <w:color w:val="auto"/>
          <w:sz w:val="26"/>
          <w:szCs w:val="26"/>
        </w:rPr>
        <w:t xml:space="preserve">w dniu 30. dniu przed dniem wyborów, tj. do dnia 15 września 2023 r. </w:t>
      </w:r>
    </w:p>
    <w:p w:rsidR="00D233AB" w:rsidRDefault="00D233AB" w:rsidP="00D233AB">
      <w:pPr>
        <w:pStyle w:val="Default"/>
        <w:jc w:val="both"/>
        <w:rPr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VI. Głosowanie w lokalu wyborczym przy użyciu nakładki na kartę do głosowania sporządzonej w alfabecie Braille'a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 lokalu wyborczym wyborca niepełnosprawny może także głosować przy użyciu nakładki na kartę do głosowania w wyborach sporządzonej w alfabecie Braille'a i nakładki na kartę do głosowania w referendum sporządzonej w alfabecie Braille’a.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W dniu wyborów obwodowa komisja wyb</w:t>
      </w:r>
      <w:bookmarkStart w:id="0" w:name="_GoBack"/>
      <w:bookmarkEnd w:id="0"/>
      <w:r>
        <w:rPr>
          <w:color w:val="auto"/>
          <w:sz w:val="26"/>
          <w:szCs w:val="26"/>
        </w:rPr>
        <w:t xml:space="preserve">orcza wraz z kartami do głosowania wyda wyborcy niepełnosprawnemu, na jego prośbę, nakładki na te karty. Po oddaniu głosu wyborca obowiązany jest zwrócić komisji obwodowej nakładki na karty. </w:t>
      </w:r>
    </w:p>
    <w:p w:rsidR="00D233AB" w:rsidRDefault="00D233AB" w:rsidP="00D233AB">
      <w:pPr>
        <w:pStyle w:val="Default"/>
        <w:jc w:val="both"/>
        <w:rPr>
          <w:color w:val="auto"/>
          <w:sz w:val="26"/>
          <w:szCs w:val="26"/>
        </w:rPr>
      </w:pP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VII. Korzystanie z pomocy innej osoby w trakcie głosowania w lokalu wyborczym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</w:p>
    <w:p w:rsidR="00D233AB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Wyborcy niepełnosprawnemu, na jego prośbę, może pomagać w głosowaniu w lokalu wyborczym inna osoba, w tym także niepełnoletnia. Pomoc ta może mieć tylko </w:t>
      </w:r>
      <w:r>
        <w:rPr>
          <w:color w:val="auto"/>
          <w:sz w:val="26"/>
          <w:szCs w:val="26"/>
        </w:rPr>
        <w:lastRenderedPageBreak/>
        <w:t xml:space="preserve">techniczny charakter; nie może ona polegać na sugerowaniu wyborcy sposobu głosowania lub na głosowaniu w zastępstwie tego wyborcy. Dopuszczalne jest, aby na życzenie wyborcy niepełnosprawnego w pomieszczeniu za zasłoną przebywała osoba udzielająca pomocy. </w:t>
      </w:r>
    </w:p>
    <w:p w:rsidR="00006690" w:rsidRDefault="00006690" w:rsidP="00D233AB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Osobą tą nie może być członek komisji, mąż zaufania, ani obserwator społeczny lub międzynarodowy. </w:t>
      </w:r>
    </w:p>
    <w:p w:rsidR="007C3157" w:rsidRDefault="00006690" w:rsidP="00D233AB">
      <w:pPr>
        <w:jc w:val="both"/>
      </w:pPr>
      <w:r>
        <w:rPr>
          <w:sz w:val="26"/>
          <w:szCs w:val="26"/>
        </w:rPr>
        <w:t xml:space="preserve">Natomiast komisja jest obowiązana, na prośbę wyborcy niepełnosprawnego, do przekazania ustnie treści </w:t>
      </w:r>
      <w:proofErr w:type="spellStart"/>
      <w:r>
        <w:rPr>
          <w:sz w:val="26"/>
          <w:szCs w:val="26"/>
        </w:rPr>
        <w:t>obwieszczeń</w:t>
      </w:r>
      <w:proofErr w:type="spellEnd"/>
      <w:r>
        <w:rPr>
          <w:sz w:val="26"/>
          <w:szCs w:val="26"/>
        </w:rPr>
        <w:t xml:space="preserve"> wyborczych w zakresie informacji o komitetach wyborczych biorących udział w wyborach oraz zarejestrowanych kandydatach.</w:t>
      </w:r>
      <w:r w:rsidR="00D233AB">
        <w:rPr>
          <w:sz w:val="26"/>
          <w:szCs w:val="26"/>
        </w:rPr>
        <w:t xml:space="preserve"> </w:t>
      </w:r>
    </w:p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A83A49"/>
    <w:multiLevelType w:val="hybridMultilevel"/>
    <w:tmpl w:val="6665A580"/>
    <w:lvl w:ilvl="0" w:tplc="FFFFFFFF">
      <w:start w:val="1"/>
      <w:numFmt w:val="ideographDigital"/>
      <w:lvlText w:null="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lowerLetter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6BF7D2"/>
    <w:multiLevelType w:val="hybridMultilevel"/>
    <w:tmpl w:val="2BFC80B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94FA53"/>
    <w:multiLevelType w:val="hybridMultilevel"/>
    <w:tmpl w:val="35B8AFF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F7902D"/>
    <w:multiLevelType w:val="hybridMultilevel"/>
    <w:tmpl w:val="59A23FD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042744"/>
    <w:multiLevelType w:val="hybridMultilevel"/>
    <w:tmpl w:val="F01853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6CAAD52"/>
    <w:multiLevelType w:val="hybridMultilevel"/>
    <w:tmpl w:val="2934EE7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40C63EF"/>
    <w:multiLevelType w:val="hybridMultilevel"/>
    <w:tmpl w:val="6597A373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6F1AC66"/>
    <w:multiLevelType w:val="hybridMultilevel"/>
    <w:tmpl w:val="9C866FFC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98CB1C"/>
    <w:multiLevelType w:val="hybridMultilevel"/>
    <w:tmpl w:val="52EC240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4B101E0"/>
    <w:multiLevelType w:val="hybridMultilevel"/>
    <w:tmpl w:val="28EDE97F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2606F2D"/>
    <w:multiLevelType w:val="hybridMultilevel"/>
    <w:tmpl w:val="93C7789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4AC72E1"/>
    <w:multiLevelType w:val="hybridMultilevel"/>
    <w:tmpl w:val="8D3565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486D333"/>
    <w:multiLevelType w:val="hybridMultilevel"/>
    <w:tmpl w:val="E31136F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F747BC3"/>
    <w:multiLevelType w:val="hybridMultilevel"/>
    <w:tmpl w:val="6FA8E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83EFB"/>
    <w:multiLevelType w:val="hybridMultilevel"/>
    <w:tmpl w:val="34F4E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525E9"/>
    <w:multiLevelType w:val="hybridMultilevel"/>
    <w:tmpl w:val="4C4643C6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435B036"/>
    <w:multiLevelType w:val="hybridMultilevel"/>
    <w:tmpl w:val="429298E7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4A7AA70"/>
    <w:multiLevelType w:val="hybridMultilevel"/>
    <w:tmpl w:val="6410474E"/>
    <w:lvl w:ilvl="0" w:tplc="FFFFFFFF">
      <w:start w:val="1"/>
      <w:numFmt w:val="ideographDigital"/>
      <w:lvlText w:null="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lowerLetter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6EB662A"/>
    <w:multiLevelType w:val="hybridMultilevel"/>
    <w:tmpl w:val="D8179C68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7AC15F"/>
    <w:multiLevelType w:val="hybridMultilevel"/>
    <w:tmpl w:val="57E3AA3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87B77F5"/>
    <w:multiLevelType w:val="hybridMultilevel"/>
    <w:tmpl w:val="2C9A584E"/>
    <w:lvl w:ilvl="0" w:tplc="19900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360A7"/>
    <w:multiLevelType w:val="hybridMultilevel"/>
    <w:tmpl w:val="6F2C7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E01A0"/>
    <w:multiLevelType w:val="hybridMultilevel"/>
    <w:tmpl w:val="2C367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0A5F9"/>
    <w:multiLevelType w:val="hybridMultilevel"/>
    <w:tmpl w:val="8CD3A395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01724C7"/>
    <w:multiLevelType w:val="hybridMultilevel"/>
    <w:tmpl w:val="12787AF2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6E34CAE"/>
    <w:multiLevelType w:val="hybridMultilevel"/>
    <w:tmpl w:val="3167A258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702FFD0"/>
    <w:multiLevelType w:val="hybridMultilevel"/>
    <w:tmpl w:val="469CF9C9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23"/>
  </w:num>
  <w:num w:numId="6">
    <w:abstractNumId w:val="24"/>
  </w:num>
  <w:num w:numId="7">
    <w:abstractNumId w:val="3"/>
  </w:num>
  <w:num w:numId="8">
    <w:abstractNumId w:val="26"/>
  </w:num>
  <w:num w:numId="9">
    <w:abstractNumId w:val="6"/>
  </w:num>
  <w:num w:numId="10">
    <w:abstractNumId w:val="17"/>
  </w:num>
  <w:num w:numId="11">
    <w:abstractNumId w:val="18"/>
  </w:num>
  <w:num w:numId="12">
    <w:abstractNumId w:val="15"/>
  </w:num>
  <w:num w:numId="13">
    <w:abstractNumId w:val="16"/>
  </w:num>
  <w:num w:numId="14">
    <w:abstractNumId w:val="2"/>
  </w:num>
  <w:num w:numId="15">
    <w:abstractNumId w:val="25"/>
  </w:num>
  <w:num w:numId="16">
    <w:abstractNumId w:val="9"/>
  </w:num>
  <w:num w:numId="17">
    <w:abstractNumId w:val="0"/>
  </w:num>
  <w:num w:numId="18">
    <w:abstractNumId w:val="4"/>
  </w:num>
  <w:num w:numId="19">
    <w:abstractNumId w:val="8"/>
  </w:num>
  <w:num w:numId="20">
    <w:abstractNumId w:val="1"/>
  </w:num>
  <w:num w:numId="21">
    <w:abstractNumId w:val="5"/>
  </w:num>
  <w:num w:numId="22">
    <w:abstractNumId w:val="11"/>
  </w:num>
  <w:num w:numId="23">
    <w:abstractNumId w:val="20"/>
  </w:num>
  <w:num w:numId="24">
    <w:abstractNumId w:val="22"/>
  </w:num>
  <w:num w:numId="25">
    <w:abstractNumId w:val="13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D3"/>
    <w:rsid w:val="00006690"/>
    <w:rsid w:val="00440855"/>
    <w:rsid w:val="00721789"/>
    <w:rsid w:val="007C3157"/>
    <w:rsid w:val="00996614"/>
    <w:rsid w:val="00C353D3"/>
    <w:rsid w:val="00CF1716"/>
    <w:rsid w:val="00D2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299B9-2A70-486F-977C-3693DF2B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3191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dcterms:created xsi:type="dcterms:W3CDTF">2023-09-26T14:42:00Z</dcterms:created>
  <dcterms:modified xsi:type="dcterms:W3CDTF">2023-09-26T15:31:00Z</dcterms:modified>
</cp:coreProperties>
</file>